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982" w:rsidRDefault="00582982" w:rsidP="00582982">
      <w:pPr>
        <w:rPr>
          <w:rFonts w:ascii="Arial" w:hAnsi="Arial" w:cs="Arial"/>
          <w:color w:val="666666"/>
          <w:szCs w:val="21"/>
          <w:shd w:val="clear" w:color="auto" w:fill="FAFAFA"/>
        </w:rPr>
      </w:pPr>
      <w:bookmarkStart w:id="0" w:name="_Hlk26782836"/>
      <w:bookmarkStart w:id="1" w:name="OLE_LINK42"/>
      <w:bookmarkStart w:id="2" w:name="OLE_LINK43"/>
      <w:r w:rsidRPr="009F0028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>Search Strategy</w:t>
      </w:r>
      <w:bookmarkStart w:id="3" w:name="_GoBack"/>
      <w:bookmarkEnd w:id="3"/>
    </w:p>
    <w:p w:rsidR="00582982" w:rsidRDefault="00582982" w:rsidP="00582982">
      <w:pPr>
        <w:rPr>
          <w:rFonts w:ascii="Arial" w:hAnsi="Arial" w:cs="Arial"/>
          <w:color w:val="666666"/>
          <w:szCs w:val="21"/>
          <w:shd w:val="clear" w:color="auto" w:fill="FAFAFA"/>
        </w:rPr>
      </w:pPr>
      <w:r>
        <w:rPr>
          <w:rFonts w:ascii="Arial" w:hAnsi="Arial" w:cs="Arial"/>
          <w:color w:val="666666"/>
          <w:szCs w:val="21"/>
          <w:shd w:val="clear" w:color="auto" w:fill="FAFAFA"/>
        </w:rPr>
        <w:t xml:space="preserve">#1: 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ORC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Open</w:t>
      </w:r>
      <w:r>
        <w:rPr>
          <w:rFonts w:ascii="Arial" w:hAnsi="Arial" w:cs="Arial"/>
          <w:color w:val="666666"/>
          <w:szCs w:val="21"/>
          <w:shd w:val="clear" w:color="auto" w:fill="FAFAFA"/>
        </w:rPr>
        <w:t xml:space="preserve"> 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cystectomy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Open radical cystectomy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LRC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Laparoscopic cystectomy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Laparoscopic assisted radical cystectomy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Laparoscopic radical cystectomy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Laparoscopic assisted cystectomy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Robot assisted radical cystectomy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Robotic radical cystectomy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Robot assisted cystectomy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Robotic cystectomy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RARC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Minimally invasive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Robot assisted laparoscopic radical cystectomy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Robot assisted laparoscopic cystectomy</w:t>
      </w:r>
      <w:bookmarkEnd w:id="0"/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</w:p>
    <w:p w:rsidR="00582982" w:rsidRPr="00582982" w:rsidRDefault="00582982" w:rsidP="00582982">
      <w:pPr>
        <w:rPr>
          <w:rFonts w:ascii="Arial" w:hAnsi="Arial" w:cs="Arial" w:hint="eastAsia"/>
          <w:color w:val="666666"/>
          <w:szCs w:val="21"/>
          <w:shd w:val="clear" w:color="auto" w:fill="FAFAFA"/>
        </w:rPr>
      </w:pPr>
    </w:p>
    <w:p w:rsidR="00582982" w:rsidRDefault="00582982" w:rsidP="00582982">
      <w:pPr>
        <w:rPr>
          <w:rFonts w:ascii="Arial" w:hAnsi="Arial" w:cs="Arial"/>
          <w:color w:val="666666"/>
          <w:szCs w:val="21"/>
          <w:shd w:val="clear" w:color="auto" w:fill="FAFAFA"/>
        </w:rPr>
      </w:pPr>
      <w:r>
        <w:rPr>
          <w:rFonts w:ascii="Arial" w:hAnsi="Arial" w:cs="Arial"/>
          <w:color w:val="666666"/>
          <w:szCs w:val="21"/>
          <w:shd w:val="clear" w:color="auto" w:fill="FAFAFA"/>
        </w:rPr>
        <w:t>#2: 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Tumor, Bladder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Bladder Tumor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Bladder Tumors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Neoplasm, Bladder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Bladder Neoplasm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Bladder Neoplasms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Neoplasms, Bladder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Urinary Bladder Neoplasm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Neoplasm, Urinary Bladder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Bladder cancer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Cancer of Bladder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Cancer, Bladder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Bladder Cancers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Bladder Cancer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Cancer of the Bladder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Malignant Tumor of Urinary Bladder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Cancer, Urinary Bladder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Urinary Bladder Cancer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 xml:space="preserve"> OR </w:t>
      </w:r>
      <w:r>
        <w:rPr>
          <w:rFonts w:ascii="Arial" w:hAnsi="Arial" w:cs="Arial"/>
          <w:color w:val="666666"/>
          <w:szCs w:val="21"/>
          <w:shd w:val="clear" w:color="auto" w:fill="FAFAFA"/>
        </w:rPr>
        <w:t>(</w:t>
      </w:r>
      <w:r w:rsidRPr="00251119">
        <w:rPr>
          <w:rFonts w:ascii="Arial" w:hAnsi="Arial" w:cs="Arial"/>
          <w:color w:val="666666"/>
          <w:szCs w:val="21"/>
          <w:shd w:val="clear" w:color="auto" w:fill="FAFAFA"/>
        </w:rPr>
        <w:t>Tumors, Bladder</w:t>
      </w:r>
      <w:r>
        <w:rPr>
          <w:rFonts w:ascii="Arial" w:hAnsi="Arial" w:cs="Arial"/>
          <w:color w:val="666666"/>
          <w:szCs w:val="21"/>
          <w:shd w:val="clear" w:color="auto" w:fill="FAFAFA"/>
        </w:rPr>
        <w:t>)</w:t>
      </w:r>
    </w:p>
    <w:p w:rsidR="00582982" w:rsidRDefault="00582982" w:rsidP="00582982">
      <w:pPr>
        <w:rPr>
          <w:rFonts w:ascii="Arial" w:hAnsi="Arial" w:cs="Arial"/>
          <w:color w:val="666666"/>
          <w:szCs w:val="21"/>
          <w:shd w:val="clear" w:color="auto" w:fill="FAFAFA"/>
        </w:rPr>
      </w:pPr>
    </w:p>
    <w:p w:rsidR="00582982" w:rsidRDefault="00582982" w:rsidP="00582982">
      <w:pPr>
        <w:rPr>
          <w:rFonts w:ascii="Arial" w:hAnsi="Arial" w:cs="Arial"/>
          <w:color w:val="666666"/>
          <w:szCs w:val="21"/>
          <w:shd w:val="clear" w:color="auto" w:fill="FAFAFA"/>
        </w:rPr>
      </w:pPr>
      <w:r>
        <w:rPr>
          <w:rFonts w:ascii="Arial" w:hAnsi="Arial" w:cs="Arial" w:hint="eastAsia"/>
          <w:color w:val="666666"/>
          <w:szCs w:val="21"/>
          <w:shd w:val="clear" w:color="auto" w:fill="FAFAFA"/>
        </w:rPr>
        <w:t>#</w:t>
      </w:r>
      <w:r>
        <w:rPr>
          <w:rFonts w:ascii="Arial" w:hAnsi="Arial" w:cs="Arial"/>
          <w:color w:val="666666"/>
          <w:szCs w:val="21"/>
          <w:shd w:val="clear" w:color="auto" w:fill="FAFAFA"/>
        </w:rPr>
        <w:t>3: #1 AND #2</w:t>
      </w:r>
    </w:p>
    <w:bookmarkEnd w:id="1"/>
    <w:bookmarkEnd w:id="2"/>
    <w:p w:rsidR="008D15B0" w:rsidRPr="00582982" w:rsidRDefault="00582982"/>
    <w:sectPr w:rsidR="008D15B0" w:rsidRPr="005829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dvOT34fe1490.B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982"/>
    <w:rsid w:val="00582982"/>
    <w:rsid w:val="008A12DB"/>
    <w:rsid w:val="00C07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E2DE9"/>
  <w15:chartTrackingRefBased/>
  <w15:docId w15:val="{1FE25A37-D2F9-4EF6-A28D-F3851CF22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29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582982"/>
    <w:rPr>
      <w:rFonts w:ascii="AdvOT34fe1490.B" w:hAnsi="AdvOT34fe1490.B" w:hint="default"/>
      <w:b w:val="0"/>
      <w:bCs w:val="0"/>
      <w:i w:val="0"/>
      <w:iCs w:val="0"/>
      <w:color w:val="242021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913487290@qq.com</dc:creator>
  <cp:keywords/>
  <dc:description/>
  <cp:lastModifiedBy>913487290@qq.com</cp:lastModifiedBy>
  <cp:revision>1</cp:revision>
  <dcterms:created xsi:type="dcterms:W3CDTF">2020-02-01T05:32:00Z</dcterms:created>
  <dcterms:modified xsi:type="dcterms:W3CDTF">2020-02-01T05:38:00Z</dcterms:modified>
</cp:coreProperties>
</file>